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0C" w:rsidRDefault="00611C0C" w:rsidP="00611C0C">
      <w:pPr>
        <w:jc w:val="center"/>
        <w:outlineLvl w:val="0"/>
        <w:rPr>
          <w:rFonts w:cs="B Titr"/>
          <w:b w:val="0"/>
          <w:bCs w:val="0"/>
          <w:sz w:val="24"/>
          <w:szCs w:val="24"/>
          <w:rtl/>
        </w:rPr>
      </w:pPr>
      <w:r w:rsidRPr="007F4BDF">
        <w:rPr>
          <w:rFonts w:cs="B Titr" w:hint="cs"/>
          <w:b w:val="0"/>
          <w:bCs w:val="0"/>
          <w:sz w:val="24"/>
          <w:szCs w:val="24"/>
          <w:rtl/>
        </w:rPr>
        <w:t>بیمارستان</w:t>
      </w:r>
      <w:r>
        <w:rPr>
          <w:rFonts w:cs="B Titr" w:hint="cs"/>
          <w:b w:val="0"/>
          <w:bCs w:val="0"/>
          <w:sz w:val="24"/>
          <w:szCs w:val="24"/>
          <w:rtl/>
        </w:rPr>
        <w:t xml:space="preserve"> </w:t>
      </w:r>
      <w:r w:rsidRPr="007F4BDF">
        <w:rPr>
          <w:rFonts w:cs="B Titr" w:hint="cs"/>
          <w:b w:val="0"/>
          <w:bCs w:val="0"/>
          <w:sz w:val="24"/>
          <w:szCs w:val="24"/>
          <w:rtl/>
        </w:rPr>
        <w:t>های دوستدار كودك زير نظر مراكز بهداشت و شبكه هاي تحت پوشش معاونت بهداشتي</w:t>
      </w:r>
    </w:p>
    <w:p w:rsidR="00611C0C" w:rsidRDefault="00611C0C" w:rsidP="00611C0C">
      <w:pPr>
        <w:outlineLvl w:val="0"/>
        <w:rPr>
          <w:rFonts w:cs="B Titr"/>
          <w:b w:val="0"/>
          <w:bCs w:val="0"/>
          <w:sz w:val="24"/>
          <w:szCs w:val="24"/>
          <w:rtl/>
        </w:rPr>
      </w:pPr>
    </w:p>
    <w:p w:rsidR="00611C0C" w:rsidRDefault="00611C0C" w:rsidP="00611C0C">
      <w:pPr>
        <w:outlineLvl w:val="0"/>
        <w:rPr>
          <w:rFonts w:cs="B Titr"/>
          <w:b w:val="0"/>
          <w:bCs w:val="0"/>
          <w:sz w:val="24"/>
          <w:szCs w:val="24"/>
          <w:rtl/>
        </w:rPr>
      </w:pPr>
    </w:p>
    <w:tbl>
      <w:tblPr>
        <w:tblStyle w:val="TableGrid"/>
        <w:bidiVisual/>
        <w:tblW w:w="9829" w:type="dxa"/>
        <w:tblLook w:val="04A0" w:firstRow="1" w:lastRow="0" w:firstColumn="1" w:lastColumn="0" w:noHBand="0" w:noVBand="1"/>
      </w:tblPr>
      <w:tblGrid>
        <w:gridCol w:w="904"/>
        <w:gridCol w:w="4012"/>
        <w:gridCol w:w="950"/>
        <w:gridCol w:w="3963"/>
      </w:tblGrid>
      <w:tr w:rsidR="00611C0C" w:rsidTr="00611C0C">
        <w:trPr>
          <w:trHeight w:val="575"/>
        </w:trPr>
        <w:tc>
          <w:tcPr>
            <w:tcW w:w="9829" w:type="dxa"/>
            <w:gridSpan w:val="4"/>
            <w:shd w:val="clear" w:color="auto" w:fill="FFFF00"/>
            <w:vAlign w:val="center"/>
          </w:tcPr>
          <w:p w:rsidR="00611C0C" w:rsidRPr="007F4BDF" w:rsidRDefault="00611C0C" w:rsidP="00611C0C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Pr="005B5DE3">
              <w:rPr>
                <w:rFonts w:cs="B Zar" w:hint="cs"/>
                <w:sz w:val="28"/>
                <w:szCs w:val="28"/>
                <w:rtl/>
              </w:rPr>
              <w:t>مرکز بهداشت شمال تهران</w:t>
            </w:r>
          </w:p>
        </w:tc>
      </w:tr>
      <w:tr w:rsidR="00E61C77" w:rsidTr="00611C0C">
        <w:trPr>
          <w:trHeight w:val="474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الغدير(خيريه)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3963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تهرانپارس(خصوصي)</w:t>
            </w:r>
          </w:p>
        </w:tc>
      </w:tr>
      <w:tr w:rsidR="00E61C77" w:rsidTr="00611C0C">
        <w:trPr>
          <w:trHeight w:val="474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پاسارگاد(خصوصي)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3963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بقيه الله(سپاه پاسداران)</w:t>
            </w:r>
          </w:p>
        </w:tc>
      </w:tr>
      <w:tr w:rsidR="00E61C77" w:rsidTr="00611C0C">
        <w:trPr>
          <w:trHeight w:val="474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خانواده (ارتش)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3963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مهراد(خصوصي)</w:t>
            </w:r>
          </w:p>
        </w:tc>
      </w:tr>
      <w:tr w:rsidR="00E61C77" w:rsidTr="00611C0C">
        <w:trPr>
          <w:trHeight w:val="474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012" w:type="dxa"/>
            <w:vAlign w:val="center"/>
          </w:tcPr>
          <w:p w:rsidR="00E61C77" w:rsidRPr="00611C0C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قمر بني هاشم(وزارت دفاع)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3963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امام حسين (ع)(دانشگاهي)</w:t>
            </w:r>
          </w:p>
        </w:tc>
      </w:tr>
      <w:tr w:rsidR="00E61C77" w:rsidTr="00611C0C">
        <w:trPr>
          <w:trHeight w:val="474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012" w:type="dxa"/>
            <w:vAlign w:val="center"/>
          </w:tcPr>
          <w:p w:rsidR="00E61C77" w:rsidRPr="00611C0C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وليعصر ناجا(نيروي انتظامي)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3963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آراد(خصوصي)</w:t>
            </w:r>
          </w:p>
        </w:tc>
      </w:tr>
      <w:tr w:rsidR="00E61C77" w:rsidTr="00611C0C">
        <w:trPr>
          <w:trHeight w:val="491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مفيد(دانشگاهي)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3963" w:type="dxa"/>
            <w:vAlign w:val="center"/>
          </w:tcPr>
          <w:p w:rsidR="00E61C77" w:rsidRPr="00611C0C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گلستان(نيروي دريائي)</w:t>
            </w:r>
          </w:p>
        </w:tc>
      </w:tr>
      <w:tr w:rsidR="00E61C77" w:rsidTr="00AA0ECA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خاتم الا نبيا(بنياد شهيد)</w:t>
            </w:r>
          </w:p>
        </w:tc>
        <w:tc>
          <w:tcPr>
            <w:tcW w:w="950" w:type="dxa"/>
            <w:shd w:val="clear" w:color="auto" w:fill="9CC2E5" w:themeFill="accent1" w:themeFillTint="99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3963" w:type="dxa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تندیس (خصوصی)</w:t>
            </w:r>
          </w:p>
        </w:tc>
      </w:tr>
      <w:tr w:rsidR="00E61C77" w:rsidTr="00AA0ECA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ايرانشهر(خصوصي)</w:t>
            </w:r>
          </w:p>
        </w:tc>
        <w:tc>
          <w:tcPr>
            <w:tcW w:w="950" w:type="dxa"/>
            <w:shd w:val="clear" w:color="auto" w:fill="9CC2E5" w:themeFill="accent1" w:themeFillTint="99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5B5DE3">
              <w:rPr>
                <w:sz w:val="24"/>
                <w:szCs w:val="24"/>
                <w:rtl/>
              </w:rPr>
              <w:t>انصاری تهران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كيان(خصوصي)</w:t>
            </w:r>
          </w:p>
        </w:tc>
        <w:tc>
          <w:tcPr>
            <w:tcW w:w="950" w:type="dxa"/>
            <w:shd w:val="clear" w:color="auto" w:fill="9CC2E5" w:themeFill="accent1" w:themeFillTint="99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5B5DE3">
              <w:rPr>
                <w:rFonts w:hint="cs"/>
                <w:sz w:val="24"/>
                <w:szCs w:val="24"/>
                <w:rtl/>
              </w:rPr>
              <w:t>آرمان تهران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رسالت(خصوصي)</w:t>
            </w:r>
          </w:p>
        </w:tc>
        <w:tc>
          <w:tcPr>
            <w:tcW w:w="950" w:type="dxa"/>
            <w:shd w:val="clear" w:color="auto" w:fill="9CC2E5" w:themeFill="accent1" w:themeFillTint="99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5B5DE3">
              <w:rPr>
                <w:sz w:val="24"/>
                <w:szCs w:val="24"/>
                <w:rtl/>
              </w:rPr>
              <w:t>هدایت تهران</w:t>
            </w:r>
          </w:p>
        </w:tc>
      </w:tr>
      <w:tr w:rsidR="00E61C77" w:rsidTr="005C67A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ايرانمهر(خصوصي)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امام سجاد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rFonts w:hint="cs"/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مادران(خصوصي)</w:t>
            </w:r>
          </w:p>
        </w:tc>
        <w:tc>
          <w:tcPr>
            <w:tcW w:w="950" w:type="dxa"/>
            <w:shd w:val="clear" w:color="auto" w:fill="9CC2E5" w:themeFill="accent1" w:themeFillTint="99"/>
          </w:tcPr>
          <w:p w:rsidR="00E61C77" w:rsidRPr="00611C0C" w:rsidRDefault="00E61C77" w:rsidP="00E61C77">
            <w:pPr>
              <w:contextualSpacing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نیکان سپید</w:t>
            </w:r>
          </w:p>
        </w:tc>
      </w:tr>
      <w:tr w:rsidR="00E61C77" w:rsidTr="00611C0C">
        <w:trPr>
          <w:trHeight w:val="457"/>
        </w:trPr>
        <w:tc>
          <w:tcPr>
            <w:tcW w:w="9829" w:type="dxa"/>
            <w:gridSpan w:val="4"/>
            <w:shd w:val="clear" w:color="auto" w:fill="FFFF00"/>
            <w:vAlign w:val="center"/>
          </w:tcPr>
          <w:p w:rsidR="00E61C77" w:rsidRPr="00721E15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Pr="00611C0C">
              <w:rPr>
                <w:rFonts w:cs="B Zar" w:hint="cs"/>
                <w:sz w:val="28"/>
                <w:szCs w:val="28"/>
                <w:rtl/>
              </w:rPr>
              <w:t>مرکز بهداشت شرق تهران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مهدیه(دانشگاهي)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3963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بانک ملی(بانك ملي)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سوم شعبان(خيريه)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3963" w:type="dxa"/>
            <w:vAlign w:val="center"/>
          </w:tcPr>
          <w:p w:rsidR="00E61C77" w:rsidRPr="001F6FDA" w:rsidRDefault="00E61C77" w:rsidP="00E61C77">
            <w:pPr>
              <w:contextualSpacing/>
              <w:rPr>
                <w:sz w:val="24"/>
                <w:szCs w:val="24"/>
              </w:rPr>
            </w:pPr>
            <w:r w:rsidRPr="001F6FDA">
              <w:rPr>
                <w:rFonts w:hint="cs"/>
                <w:sz w:val="24"/>
                <w:szCs w:val="24"/>
                <w:rtl/>
              </w:rPr>
              <w:t>شرکت نفت(شركت نفت)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بازرگانان(خيريه كميته امداد)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3963" w:type="dxa"/>
            <w:vAlign w:val="center"/>
          </w:tcPr>
          <w:p w:rsidR="00E61C77" w:rsidRPr="001F6FDA" w:rsidRDefault="00E61C77" w:rsidP="00E61C77">
            <w:pPr>
              <w:contextualSpacing/>
              <w:rPr>
                <w:sz w:val="24"/>
                <w:szCs w:val="24"/>
              </w:rPr>
            </w:pPr>
            <w:r w:rsidRPr="001F6FDA">
              <w:rPr>
                <w:rFonts w:hint="cs"/>
                <w:sz w:val="24"/>
                <w:szCs w:val="24"/>
                <w:rtl/>
              </w:rPr>
              <w:t>بوعلی(دانشگاه آزاد)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مردم(خصوصي)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3963" w:type="dxa"/>
            <w:vAlign w:val="center"/>
          </w:tcPr>
          <w:p w:rsidR="00E61C77" w:rsidRPr="001F6FDA" w:rsidRDefault="00E61C77" w:rsidP="00E61C77">
            <w:pPr>
              <w:contextualSpacing/>
              <w:rPr>
                <w:sz w:val="24"/>
                <w:szCs w:val="24"/>
              </w:rPr>
            </w:pPr>
            <w:r w:rsidRPr="001F6FDA">
              <w:rPr>
                <w:rFonts w:hint="cs"/>
                <w:sz w:val="24"/>
                <w:szCs w:val="24"/>
                <w:rtl/>
              </w:rPr>
              <w:t>بعثت(نيروي هوائي)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دکتر سپیر(خيريه)</w:t>
            </w:r>
          </w:p>
        </w:tc>
        <w:tc>
          <w:tcPr>
            <w:tcW w:w="950" w:type="dxa"/>
            <w:shd w:val="clear" w:color="auto" w:fill="9CC2E5" w:themeFill="accent1" w:themeFillTint="99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  <w:r w:rsidRPr="005B5DE3">
              <w:rPr>
                <w:sz w:val="24"/>
                <w:szCs w:val="24"/>
                <w:rtl/>
              </w:rPr>
              <w:t>شهدای گمنام تهران</w:t>
            </w: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لقمان حکیم(دانشگاهي)</w:t>
            </w:r>
          </w:p>
        </w:tc>
        <w:tc>
          <w:tcPr>
            <w:tcW w:w="950" w:type="dxa"/>
            <w:shd w:val="clear" w:color="auto" w:fill="9CC2E5" w:themeFill="accent1" w:themeFillTint="99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</w:p>
        </w:tc>
      </w:tr>
      <w:tr w:rsidR="00E61C77" w:rsidTr="00611C0C">
        <w:trPr>
          <w:trHeight w:val="457"/>
        </w:trPr>
        <w:tc>
          <w:tcPr>
            <w:tcW w:w="904" w:type="dxa"/>
            <w:shd w:val="clear" w:color="auto" w:fill="9CC2E5" w:themeFill="accent1" w:themeFillTint="99"/>
            <w:vAlign w:val="center"/>
          </w:tcPr>
          <w:p w:rsidR="00E61C77" w:rsidRPr="00611C0C" w:rsidRDefault="00E61C77" w:rsidP="00E61C77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4012" w:type="dxa"/>
            <w:vAlign w:val="center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سید الشهدا(خيريه)</w:t>
            </w:r>
          </w:p>
        </w:tc>
        <w:tc>
          <w:tcPr>
            <w:tcW w:w="950" w:type="dxa"/>
          </w:tcPr>
          <w:p w:rsidR="00E61C77" w:rsidRPr="00721E15" w:rsidRDefault="00E61C77" w:rsidP="00E61C77">
            <w:pPr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  <w:vAlign w:val="center"/>
          </w:tcPr>
          <w:p w:rsidR="00E61C77" w:rsidRPr="005B5DE3" w:rsidRDefault="00E61C77" w:rsidP="00E61C77">
            <w:pPr>
              <w:contextualSpacing/>
              <w:rPr>
                <w:sz w:val="24"/>
                <w:szCs w:val="24"/>
                <w:rtl/>
              </w:rPr>
            </w:pPr>
          </w:p>
        </w:tc>
      </w:tr>
    </w:tbl>
    <w:p w:rsidR="00611C0C" w:rsidRDefault="00611C0C" w:rsidP="00611C0C">
      <w:pPr>
        <w:jc w:val="center"/>
        <w:outlineLvl w:val="0"/>
        <w:rPr>
          <w:rFonts w:cs="B Titr"/>
          <w:b w:val="0"/>
          <w:bCs w:val="0"/>
          <w:sz w:val="24"/>
          <w:szCs w:val="24"/>
          <w:rtl/>
        </w:rPr>
      </w:pPr>
    </w:p>
    <w:p w:rsidR="00611C0C" w:rsidRDefault="00611C0C" w:rsidP="00611C0C">
      <w:pPr>
        <w:jc w:val="center"/>
        <w:outlineLvl w:val="0"/>
        <w:rPr>
          <w:rFonts w:cs="B Titr"/>
          <w:b w:val="0"/>
          <w:bCs w:val="0"/>
          <w:sz w:val="24"/>
          <w:szCs w:val="24"/>
          <w:rtl/>
        </w:rPr>
      </w:pPr>
    </w:p>
    <w:p w:rsidR="00611C0C" w:rsidRDefault="00611C0C" w:rsidP="00611C0C">
      <w:pPr>
        <w:jc w:val="center"/>
        <w:outlineLvl w:val="0"/>
        <w:rPr>
          <w:rFonts w:cs="B Titr"/>
          <w:b w:val="0"/>
          <w:bCs w:val="0"/>
          <w:sz w:val="24"/>
          <w:szCs w:val="24"/>
          <w:rtl/>
        </w:rPr>
      </w:pPr>
    </w:p>
    <w:p w:rsidR="00611C0C" w:rsidRDefault="00611C0C" w:rsidP="00611C0C">
      <w:pPr>
        <w:jc w:val="center"/>
        <w:outlineLvl w:val="0"/>
        <w:rPr>
          <w:rFonts w:cs="B Titr"/>
          <w:b w:val="0"/>
          <w:bCs w:val="0"/>
          <w:sz w:val="24"/>
          <w:szCs w:val="24"/>
          <w:rtl/>
        </w:rPr>
      </w:pPr>
    </w:p>
    <w:p w:rsidR="00611C0C" w:rsidRDefault="00611C0C" w:rsidP="00611C0C">
      <w:pPr>
        <w:jc w:val="center"/>
        <w:outlineLvl w:val="0"/>
        <w:rPr>
          <w:rFonts w:cs="B Titr"/>
          <w:b w:val="0"/>
          <w:bCs w:val="0"/>
          <w:sz w:val="24"/>
          <w:szCs w:val="24"/>
          <w:rtl/>
        </w:rPr>
      </w:pPr>
    </w:p>
    <w:p w:rsidR="00611C0C" w:rsidRDefault="00611C0C" w:rsidP="00611C0C">
      <w:pPr>
        <w:jc w:val="center"/>
        <w:outlineLvl w:val="0"/>
        <w:rPr>
          <w:rFonts w:cs="B Titr"/>
          <w:b w:val="0"/>
          <w:bCs w:val="0"/>
          <w:sz w:val="24"/>
          <w:szCs w:val="24"/>
          <w:rtl/>
        </w:rPr>
      </w:pPr>
    </w:p>
    <w:p w:rsidR="00611C0C" w:rsidRDefault="00611C0C" w:rsidP="00611C0C"/>
    <w:tbl>
      <w:tblPr>
        <w:tblStyle w:val="TableGrid"/>
        <w:bidiVisual/>
        <w:tblW w:w="9221" w:type="dxa"/>
        <w:tblLook w:val="04A0" w:firstRow="1" w:lastRow="0" w:firstColumn="1" w:lastColumn="0" w:noHBand="0" w:noVBand="1"/>
      </w:tblPr>
      <w:tblGrid>
        <w:gridCol w:w="863"/>
        <w:gridCol w:w="8358"/>
      </w:tblGrid>
      <w:tr w:rsidR="00611C0C" w:rsidTr="00611C0C">
        <w:trPr>
          <w:trHeight w:val="558"/>
        </w:trPr>
        <w:tc>
          <w:tcPr>
            <w:tcW w:w="9221" w:type="dxa"/>
            <w:gridSpan w:val="2"/>
            <w:shd w:val="clear" w:color="auto" w:fill="FFFF00"/>
            <w:vAlign w:val="center"/>
          </w:tcPr>
          <w:p w:rsidR="00611C0C" w:rsidRPr="007F4BDF" w:rsidRDefault="00611C0C" w:rsidP="00B35D59">
            <w:pPr>
              <w:contextualSpacing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 xml:space="preserve">بیمارستان های تحت پوشش </w:t>
            </w:r>
            <w:r w:rsidRPr="00611C0C">
              <w:rPr>
                <w:rFonts w:cs="B Zar" w:hint="cs"/>
                <w:sz w:val="28"/>
                <w:szCs w:val="28"/>
                <w:rtl/>
              </w:rPr>
              <w:t>شبکه بهداشت شمیرانات</w:t>
            </w:r>
          </w:p>
        </w:tc>
      </w:tr>
      <w:tr w:rsidR="00611C0C" w:rsidTr="00611C0C">
        <w:trPr>
          <w:trHeight w:val="478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چمران(صنايع دفاع)</w:t>
            </w:r>
          </w:p>
        </w:tc>
      </w:tr>
      <w:tr w:rsidR="00611C0C" w:rsidTr="00611C0C">
        <w:trPr>
          <w:trHeight w:val="478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طالقاني(دانشگاهي)</w:t>
            </w:r>
          </w:p>
        </w:tc>
      </w:tr>
      <w:tr w:rsidR="00611C0C" w:rsidTr="00611C0C">
        <w:trPr>
          <w:trHeight w:val="478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شهداءتجريش(دانشگاهي)</w:t>
            </w:r>
          </w:p>
        </w:tc>
      </w:tr>
      <w:tr w:rsidR="00611C0C" w:rsidTr="00611C0C">
        <w:trPr>
          <w:trHeight w:val="478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باهنر (خصوصی)</w:t>
            </w:r>
          </w:p>
        </w:tc>
      </w:tr>
      <w:tr w:rsidR="00611C0C" w:rsidTr="00611C0C">
        <w:trPr>
          <w:trHeight w:val="478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فرمانیه (خصوصی)</w:t>
            </w:r>
          </w:p>
        </w:tc>
      </w:tr>
      <w:tr w:rsidR="00611C0C" w:rsidTr="00611C0C">
        <w:trPr>
          <w:trHeight w:val="495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نیکان( خصوصی)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8358" w:type="dxa"/>
            <w:vAlign w:val="center"/>
          </w:tcPr>
          <w:p w:rsidR="00611C0C" w:rsidRPr="000C4968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0C4968">
              <w:rPr>
                <w:sz w:val="24"/>
                <w:szCs w:val="24"/>
                <w:rtl/>
              </w:rPr>
              <w:t>مهرآئین لواسان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358" w:type="dxa"/>
            <w:vAlign w:val="center"/>
          </w:tcPr>
          <w:p w:rsidR="00611C0C" w:rsidRPr="000C4968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0C4968">
              <w:rPr>
                <w:sz w:val="24"/>
                <w:szCs w:val="24"/>
                <w:rtl/>
              </w:rPr>
              <w:t>عدل تهران</w:t>
            </w:r>
          </w:p>
        </w:tc>
      </w:tr>
      <w:tr w:rsidR="00611C0C" w:rsidTr="00611C0C">
        <w:trPr>
          <w:trHeight w:val="461"/>
        </w:trPr>
        <w:tc>
          <w:tcPr>
            <w:tcW w:w="9221" w:type="dxa"/>
            <w:gridSpan w:val="2"/>
            <w:shd w:val="clear" w:color="auto" w:fill="FFFF00"/>
            <w:vAlign w:val="center"/>
          </w:tcPr>
          <w:p w:rsidR="00611C0C" w:rsidRPr="000C4968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Pr="00611C0C">
              <w:rPr>
                <w:rFonts w:cs="B Zar" w:hint="cs"/>
                <w:sz w:val="28"/>
                <w:szCs w:val="28"/>
                <w:rtl/>
              </w:rPr>
              <w:t>شبکه بهداشت ورامین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15 خرداد(تامين اجتماعي)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مفتح(دانشگاهي)</w:t>
            </w:r>
          </w:p>
        </w:tc>
      </w:tr>
      <w:tr w:rsidR="00611C0C" w:rsidTr="00611C0C">
        <w:trPr>
          <w:trHeight w:val="461"/>
        </w:trPr>
        <w:tc>
          <w:tcPr>
            <w:tcW w:w="9221" w:type="dxa"/>
            <w:gridSpan w:val="2"/>
            <w:shd w:val="clear" w:color="auto" w:fill="FFFF00"/>
            <w:vAlign w:val="center"/>
          </w:tcPr>
          <w:p w:rsidR="00611C0C" w:rsidRPr="000C4968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Pr="00611C0C">
              <w:rPr>
                <w:rFonts w:cs="B Zar" w:hint="cs"/>
                <w:sz w:val="28"/>
                <w:szCs w:val="28"/>
                <w:rtl/>
              </w:rPr>
              <w:t>شبکه بهداشت پاکدشت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358" w:type="dxa"/>
            <w:vAlign w:val="center"/>
          </w:tcPr>
          <w:p w:rsidR="00611C0C" w:rsidRPr="00611C0C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زعيم(دانشگاهي)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358" w:type="dxa"/>
            <w:vAlign w:val="center"/>
          </w:tcPr>
          <w:p w:rsidR="00611C0C" w:rsidRPr="00721E15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شهدای پاکدشت</w:t>
            </w:r>
          </w:p>
        </w:tc>
      </w:tr>
      <w:tr w:rsidR="00611C0C" w:rsidTr="00611C0C">
        <w:trPr>
          <w:trHeight w:val="461"/>
        </w:trPr>
        <w:tc>
          <w:tcPr>
            <w:tcW w:w="9221" w:type="dxa"/>
            <w:gridSpan w:val="2"/>
            <w:shd w:val="clear" w:color="auto" w:fill="FFFF00"/>
            <w:vAlign w:val="center"/>
          </w:tcPr>
          <w:p w:rsidR="00611C0C" w:rsidRPr="000C4968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Pr="00611C0C">
              <w:rPr>
                <w:rFonts w:cs="B Zar" w:hint="cs"/>
                <w:sz w:val="28"/>
                <w:szCs w:val="28"/>
                <w:rtl/>
              </w:rPr>
              <w:t>شبکه بهداشت قرچک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358" w:type="dxa"/>
            <w:vAlign w:val="center"/>
          </w:tcPr>
          <w:p w:rsidR="00611C0C" w:rsidRPr="005D6CFB" w:rsidRDefault="00611C0C" w:rsidP="00611C0C">
            <w:pPr>
              <w:contextualSpacing/>
              <w:rPr>
                <w:sz w:val="24"/>
                <w:szCs w:val="24"/>
              </w:rPr>
            </w:pPr>
            <w:r w:rsidRPr="005D6CFB">
              <w:rPr>
                <w:sz w:val="24"/>
                <w:szCs w:val="24"/>
                <w:rtl/>
              </w:rPr>
              <w:t>شهید ستاری قرچک</w:t>
            </w:r>
          </w:p>
        </w:tc>
      </w:tr>
      <w:tr w:rsidR="00611C0C" w:rsidTr="00611C0C">
        <w:trPr>
          <w:trHeight w:val="461"/>
        </w:trPr>
        <w:tc>
          <w:tcPr>
            <w:tcW w:w="9221" w:type="dxa"/>
            <w:gridSpan w:val="2"/>
            <w:shd w:val="clear" w:color="auto" w:fill="FFFF00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Pr="00611C0C">
              <w:rPr>
                <w:rFonts w:cs="B Zar" w:hint="cs"/>
                <w:sz w:val="28"/>
                <w:szCs w:val="28"/>
                <w:rtl/>
              </w:rPr>
              <w:t>شبکه بهداشت دماوند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358" w:type="dxa"/>
            <w:vAlign w:val="center"/>
          </w:tcPr>
          <w:p w:rsidR="00611C0C" w:rsidRPr="007F4BDF" w:rsidRDefault="00611C0C" w:rsidP="00611C0C">
            <w:pPr>
              <w:contextualSpacing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721E15">
              <w:rPr>
                <w:rFonts w:hint="cs"/>
                <w:sz w:val="24"/>
                <w:szCs w:val="24"/>
                <w:rtl/>
              </w:rPr>
              <w:t>سوم شعبان(دانشگاهي)</w:t>
            </w:r>
          </w:p>
        </w:tc>
      </w:tr>
      <w:tr w:rsidR="00611C0C" w:rsidTr="00611C0C">
        <w:trPr>
          <w:trHeight w:val="461"/>
        </w:trPr>
        <w:tc>
          <w:tcPr>
            <w:tcW w:w="9221" w:type="dxa"/>
            <w:gridSpan w:val="2"/>
            <w:shd w:val="clear" w:color="auto" w:fill="FFFF00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Pr="00611C0C">
              <w:rPr>
                <w:rFonts w:cs="B Zar" w:hint="cs"/>
                <w:sz w:val="28"/>
                <w:szCs w:val="28"/>
                <w:rtl/>
              </w:rPr>
              <w:t>شبکه بهداشت پردیس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358" w:type="dxa"/>
            <w:vAlign w:val="center"/>
          </w:tcPr>
          <w:p w:rsidR="00611C0C" w:rsidRPr="005D6CFB" w:rsidRDefault="00611C0C" w:rsidP="00611C0C">
            <w:pPr>
              <w:contextualSpacing/>
              <w:rPr>
                <w:sz w:val="24"/>
                <w:szCs w:val="24"/>
              </w:rPr>
            </w:pPr>
            <w:r w:rsidRPr="005D6CFB">
              <w:rPr>
                <w:sz w:val="24"/>
                <w:szCs w:val="24"/>
                <w:rtl/>
              </w:rPr>
              <w:t>تخصصی شفای پردیس شهر جدید پردیس</w:t>
            </w:r>
            <w:r w:rsidRPr="005D6CFB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5D6CFB">
              <w:rPr>
                <w:sz w:val="24"/>
                <w:szCs w:val="24"/>
                <w:rtl/>
              </w:rPr>
              <w:t>شفای پردیس تهران تهران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611C0C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358" w:type="dxa"/>
            <w:vAlign w:val="center"/>
          </w:tcPr>
          <w:p w:rsidR="00611C0C" w:rsidRPr="005D6CFB" w:rsidRDefault="00611C0C" w:rsidP="00611C0C">
            <w:pPr>
              <w:contextualSpacing/>
              <w:rPr>
                <w:sz w:val="24"/>
                <w:szCs w:val="24"/>
                <w:rtl/>
              </w:rPr>
            </w:pPr>
            <w:r w:rsidRPr="005D6CFB">
              <w:rPr>
                <w:sz w:val="24"/>
                <w:szCs w:val="24"/>
                <w:rtl/>
              </w:rPr>
              <w:t>انصار الغدیر بومهن</w:t>
            </w:r>
          </w:p>
        </w:tc>
      </w:tr>
      <w:tr w:rsidR="00611C0C" w:rsidTr="00611C0C">
        <w:trPr>
          <w:trHeight w:val="461"/>
        </w:trPr>
        <w:tc>
          <w:tcPr>
            <w:tcW w:w="9221" w:type="dxa"/>
            <w:gridSpan w:val="2"/>
            <w:shd w:val="clear" w:color="auto" w:fill="FFFF00"/>
            <w:vAlign w:val="center"/>
          </w:tcPr>
          <w:p w:rsidR="00611C0C" w:rsidRPr="000C4968" w:rsidRDefault="00611C0C" w:rsidP="00611C0C">
            <w:pPr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بیمارستان های تحت پوشش </w:t>
            </w:r>
            <w:r w:rsidR="00A23399">
              <w:rPr>
                <w:rFonts w:cs="B Zar" w:hint="cs"/>
                <w:sz w:val="28"/>
                <w:szCs w:val="28"/>
                <w:rtl/>
              </w:rPr>
              <w:t>شبکه بهداشت فیروز</w:t>
            </w:r>
            <w:r w:rsidRPr="00611C0C">
              <w:rPr>
                <w:rFonts w:cs="B Zar" w:hint="cs"/>
                <w:sz w:val="28"/>
                <w:szCs w:val="28"/>
                <w:rtl/>
              </w:rPr>
              <w:t>کوه</w:t>
            </w:r>
          </w:p>
        </w:tc>
      </w:tr>
      <w:tr w:rsidR="00611C0C" w:rsidTr="00611C0C">
        <w:trPr>
          <w:trHeight w:val="461"/>
        </w:trPr>
        <w:tc>
          <w:tcPr>
            <w:tcW w:w="863" w:type="dxa"/>
            <w:shd w:val="clear" w:color="auto" w:fill="9CC2E5" w:themeFill="accent1" w:themeFillTint="99"/>
            <w:vAlign w:val="center"/>
          </w:tcPr>
          <w:p w:rsidR="00611C0C" w:rsidRPr="004745C1" w:rsidRDefault="00611C0C" w:rsidP="00611C0C">
            <w:pPr>
              <w:contextualSpacing/>
              <w:jc w:val="center"/>
              <w:rPr>
                <w:rFonts w:cs="B Zar"/>
                <w:sz w:val="24"/>
                <w:szCs w:val="24"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358" w:type="dxa"/>
            <w:vAlign w:val="center"/>
          </w:tcPr>
          <w:p w:rsidR="00611C0C" w:rsidRPr="007F4BDF" w:rsidRDefault="00611C0C" w:rsidP="00611C0C">
            <w:pPr>
              <w:contextualSpacing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611C0C">
              <w:rPr>
                <w:rFonts w:hint="cs"/>
                <w:sz w:val="24"/>
                <w:szCs w:val="24"/>
                <w:rtl/>
              </w:rPr>
              <w:t>امام خ</w:t>
            </w:r>
            <w:bookmarkStart w:id="0" w:name="_GoBack"/>
            <w:bookmarkEnd w:id="0"/>
            <w:r w:rsidRPr="00611C0C">
              <w:rPr>
                <w:rFonts w:hint="cs"/>
                <w:sz w:val="24"/>
                <w:szCs w:val="24"/>
                <w:rtl/>
              </w:rPr>
              <w:t>ميني (ره)(دانشگاهي)</w:t>
            </w:r>
          </w:p>
        </w:tc>
      </w:tr>
    </w:tbl>
    <w:p w:rsidR="005E211A" w:rsidRDefault="005E211A">
      <w:pPr>
        <w:rPr>
          <w:rFonts w:cs="B Titr"/>
          <w:b w:val="0"/>
          <w:bCs w:val="0"/>
          <w:sz w:val="24"/>
          <w:szCs w:val="24"/>
          <w:rtl/>
        </w:rPr>
      </w:pPr>
    </w:p>
    <w:sectPr w:rsidR="005E211A" w:rsidSect="00611C0C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67"/>
    <w:rsid w:val="005B3F67"/>
    <w:rsid w:val="005E211A"/>
    <w:rsid w:val="00611C0C"/>
    <w:rsid w:val="00823335"/>
    <w:rsid w:val="00A23399"/>
    <w:rsid w:val="00E6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290E"/>
  <w15:chartTrackingRefBased/>
  <w15:docId w15:val="{D67D3BCF-1E7D-4204-886C-5DE00337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0C"/>
    <w:pPr>
      <w:bidi/>
      <w:spacing w:after="0" w:line="240" w:lineRule="auto"/>
    </w:pPr>
    <w:rPr>
      <w:rFonts w:ascii="Times New Roman" w:eastAsia="Times New Roman" w:hAnsi="Times New Roman" w:cs="B Nazanin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ghasempour, parvin</dc:creator>
  <cp:keywords/>
  <dc:description/>
  <cp:lastModifiedBy>ghasempour, parvin</cp:lastModifiedBy>
  <cp:revision>3</cp:revision>
  <dcterms:created xsi:type="dcterms:W3CDTF">2025-05-03T07:22:00Z</dcterms:created>
  <dcterms:modified xsi:type="dcterms:W3CDTF">2025-05-03T07:23:00Z</dcterms:modified>
</cp:coreProperties>
</file>